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21876a34654b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Ølensvåg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LILLBE INVEST AS.</w:t>
      </w:r>
    </w:p>
    <w:sectPr>
      <w:headerReference xmlns:r="http://schemas.openxmlformats.org/officeDocument/2006/relationships" w:type="default" r:id="R74040c2dd4fd4521"/>
      <w:footerReference xmlns:r="http://schemas.openxmlformats.org/officeDocument/2006/relationships" w:type="default" r:id="R4eab00ac71764a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LILLBE INVEST AS   ·   Org.nr 925 924 601   ·   Bjoavegen 126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LILLBE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040c2dd4fd4521" /><Relationship Type="http://schemas.openxmlformats.org/officeDocument/2006/relationships/footer" Target="/word/footer1.xml" Id="R4eab00ac71764a56" /></Relationships>
</file>