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e608bebe1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KK INVEST 4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 INVEST 4 AS</w:t>
      </w:r>
    </w:p>
    <w:sectPr>
      <w:headerReference xmlns:r="http://schemas.openxmlformats.org/officeDocument/2006/relationships" w:type="default" r:id="Rfce898f304b04068"/>
      <w:footerReference xmlns:r="http://schemas.openxmlformats.org/officeDocument/2006/relationships" w:type="default" r:id="R407575cef2b6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INVEST 4 AS   ·   Org.nr 925 919 969   ·   Elvebakkvegen 10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898f304b04068" /><Relationship Type="http://schemas.openxmlformats.org/officeDocument/2006/relationships/footer" Target="/word/footer1.xml" Id="R407575cef2b6495b" /></Relationships>
</file>