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9c4303cf6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 KAPITAL AS, org.nr 925 904 589,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 KAPITAL AS</w:t>
      </w:r>
    </w:p>
    <w:sectPr>
      <w:headerReference xmlns:r="http://schemas.openxmlformats.org/officeDocument/2006/relationships" w:type="default" r:id="R03a8216c49064a07"/>
      <w:footerReference xmlns:r="http://schemas.openxmlformats.org/officeDocument/2006/relationships" w:type="default" r:id="Rc42b758a21ca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 KAPITAL AS   ·   Org.nr 925 904 589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8216c49064a07" /><Relationship Type="http://schemas.openxmlformats.org/officeDocument/2006/relationships/footer" Target="/word/footer1.xml" Id="Rc42b758a21ca4f02" /></Relationships>
</file>