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94fb7a5dc94a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ÅFOSS INVEST AS.</w:t>
      </w:r>
    </w:p>
    <w:sectPr>
      <w:headerReference xmlns:r="http://schemas.openxmlformats.org/officeDocument/2006/relationships" w:type="default" r:id="Rfffc7a3c70084957"/>
      <w:footerReference xmlns:r="http://schemas.openxmlformats.org/officeDocument/2006/relationships" w:type="default" r:id="R06804e436a9b41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ÅFOSS INVEST AS   ·   Org.nr 925 902 535   ·   Langeduken 46   ·   3731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c7a3c70084957" /><Relationship Type="http://schemas.openxmlformats.org/officeDocument/2006/relationships/footer" Target="/word/footer1.xml" Id="R06804e436a9b4170" /></Relationships>
</file>