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4805b6482f45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Deknepollen,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MONAARVIK AS</w:t>
      </w:r>
    </w:p>
    <w:sectPr>
      <w:headerReference xmlns:r="http://schemas.openxmlformats.org/officeDocument/2006/relationships" w:type="default" r:id="Rd6763dfd24ac4f62"/>
      <w:footerReference xmlns:r="http://schemas.openxmlformats.org/officeDocument/2006/relationships" w:type="default" r:id="R5d6a207742584c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MONAARVIK AS   ·   Org.nr 925 895 113   ·   Nedre Tennebø 143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763dfd24ac4f62" /><Relationship Type="http://schemas.openxmlformats.org/officeDocument/2006/relationships/footer" Target="/word/footer1.xml" Id="R5d6a207742584cc1" /></Relationships>
</file>