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351010fd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MONAARVIK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6109a55fdc42b9"/>
      <w:footerReference xmlns:r="http://schemas.openxmlformats.org/officeDocument/2006/relationships" w:type="default" r:id="R056551107df6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109a55fdc42b9" /><Relationship Type="http://schemas.openxmlformats.org/officeDocument/2006/relationships/footer" Target="/word/footer1.xml" Id="R056551107df64642" /></Relationships>
</file>