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4caf83174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FOSSLI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FOSSLI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ff60b6bca470a"/>
      <w:footerReference xmlns:r="http://schemas.openxmlformats.org/officeDocument/2006/relationships" w:type="default" r:id="Rd9ded4cdac22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FOSSLI MASKIN OG TRANSPORT AS   ·   Org.nr 925 894 818   ·   Stavsjøvegen 17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FOSSLI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ff60b6bca470a" /><Relationship Type="http://schemas.openxmlformats.org/officeDocument/2006/relationships/footer" Target="/word/footer1.xml" Id="Rd9ded4cdac2241d7" /></Relationships>
</file>