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be7b61984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HAXZN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HAXZN HOLDING AS</w:t>
      </w:r>
    </w:p>
    <w:sectPr>
      <w:headerReference xmlns:r="http://schemas.openxmlformats.org/officeDocument/2006/relationships" w:type="default" r:id="R1fa3862575d8496f"/>
      <w:footerReference xmlns:r="http://schemas.openxmlformats.org/officeDocument/2006/relationships" w:type="default" r:id="R55ff576eaecd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3862575d8496f" /><Relationship Type="http://schemas.openxmlformats.org/officeDocument/2006/relationships/footer" Target="/word/footer1.xml" Id="R55ff576eaecd4ae5" /></Relationships>
</file>