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a80e7b38fd43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INTRA REVISJON DA.</w:t>
      </w:r>
    </w:p>
    <w:sectPr>
      <w:headerReference xmlns:r="http://schemas.openxmlformats.org/officeDocument/2006/relationships" w:type="default" r:id="Rd5e9d1da85484799"/>
      <w:footerReference xmlns:r="http://schemas.openxmlformats.org/officeDocument/2006/relationships" w:type="default" r:id="Rb8f5e0c7ac9746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e9d1da85484799" /><Relationship Type="http://schemas.openxmlformats.org/officeDocument/2006/relationships/footer" Target="/word/footer1.xml" Id="Rb8f5e0c7ac9746be" /></Relationships>
</file>