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7b6e671b34c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NITTEDAL HELSEKOST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NITTEDAL HELSEKOST AS</w:t>
      </w:r>
    </w:p>
    <w:sectPr>
      <w:headerReference xmlns:r="http://schemas.openxmlformats.org/officeDocument/2006/relationships" w:type="default" r:id="R512ffa0cdf344d45"/>
      <w:footerReference xmlns:r="http://schemas.openxmlformats.org/officeDocument/2006/relationships" w:type="default" r:id="R3b51e894cae4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ffa0cdf344d45" /><Relationship Type="http://schemas.openxmlformats.org/officeDocument/2006/relationships/footer" Target="/word/footer1.xml" Id="R3b51e894cae448eb" /></Relationships>
</file>