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fe022b5bd40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ENGEVIK &amp; TISLEVOLL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cba05a4cf1e54335"/>
      <w:footerReference xmlns:r="http://schemas.openxmlformats.org/officeDocument/2006/relationships" w:type="default" r:id="Rae60dcabffe2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05a4cf1e54335" /><Relationship Type="http://schemas.openxmlformats.org/officeDocument/2006/relationships/footer" Target="/word/footer1.xml" Id="Rae60dcabffe240cd" /></Relationships>
</file>