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5b0132cd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DONUM INVEST AS, org.nr 925 820 830,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760100b4f01d4b32"/>
      <w:footerReference xmlns:r="http://schemas.openxmlformats.org/officeDocument/2006/relationships" w:type="default" r:id="R612698e41c92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100b4f01d4b32" /><Relationship Type="http://schemas.openxmlformats.org/officeDocument/2006/relationships/footer" Target="/word/footer1.xml" Id="R612698e41c92415d" /></Relationships>
</file>