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b25928d3de48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f5007e93c94d0e"/>
      <w:footerReference xmlns:r="http://schemas.openxmlformats.org/officeDocument/2006/relationships" w:type="default" r:id="R2d04764ae185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JMO AS   ·   Org.nr 925 815 292   ·   Aspåsveien 12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f5007e93c94d0e" /><Relationship Type="http://schemas.openxmlformats.org/officeDocument/2006/relationships/footer" Target="/word/footer1.xml" Id="R2d04764ae18542f2" /></Relationships>
</file>