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4617a3470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59daa2e1b42a3"/>
      <w:footerReference xmlns:r="http://schemas.openxmlformats.org/officeDocument/2006/relationships" w:type="default" r:id="R55a98837e748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REGNSKAP OG REVISJON AS   ·   Org.nr 925 809 896   ·   Teknologiveien 10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59daa2e1b42a3" /><Relationship Type="http://schemas.openxmlformats.org/officeDocument/2006/relationships/footer" Target="/word/footer1.xml" Id="R55a98837e7484bc7" /></Relationships>
</file>