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34a3fca23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SAGENE VOGNHALLER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SAGENE VOGNHALLER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07ff015364e64"/>
      <w:footerReference xmlns:r="http://schemas.openxmlformats.org/officeDocument/2006/relationships" w:type="default" r:id="R2d0cc50a7196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SAGENE VOGNHALLER INVEST AS   ·   Org.nr 925 757 640   ·   Oscars gate 53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SAGENE VOGNHALLER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07ff015364e64" /><Relationship Type="http://schemas.openxmlformats.org/officeDocument/2006/relationships/footer" Target="/word/footer1.xml" Id="R2d0cc50a719641a0" /></Relationships>
</file>