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b3830c77849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8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8 HOLDING AS</w:t>
      </w:r>
    </w:p>
    <w:sectPr>
      <w:headerReference xmlns:r="http://schemas.openxmlformats.org/officeDocument/2006/relationships" w:type="default" r:id="Rf91ae860040b4c43"/>
      <w:footerReference xmlns:r="http://schemas.openxmlformats.org/officeDocument/2006/relationships" w:type="default" r:id="R5189f9ada36644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8 HOLDING AS   ·   Org.nr 925 715 433   ·   Kilengaten 1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ae860040b4c43" /><Relationship Type="http://schemas.openxmlformats.org/officeDocument/2006/relationships/footer" Target="/word/footer1.xml" Id="R5189f9ada36644f9" /></Relationships>
</file>