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6a3840a7140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SKLINNA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SKLINNA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29073f92024cc6"/>
      <w:footerReference xmlns:r="http://schemas.openxmlformats.org/officeDocument/2006/relationships" w:type="default" r:id="Ra64ce8239196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SKLINNA INVEST AS   ·   Org.nr 925 700 436   ·   Arnt Mathisens gate 22   ·   7504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SKLINNA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9073f92024cc6" /><Relationship Type="http://schemas.openxmlformats.org/officeDocument/2006/relationships/footer" Target="/word/footer1.xml" Id="Ra64ce823919645bd" /></Relationships>
</file>