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ab5ad8e77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SJETTE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SJETTE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7fe99bab874dfb"/>
      <w:footerReference xmlns:r="http://schemas.openxmlformats.org/officeDocument/2006/relationships" w:type="default" r:id="Ref53cb5f0e7645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SJETTE AS   ·   Org.nr 925 689 246   ·   Johanne Dybwads vei 1C   ·   1444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SJETTE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fe99bab874dfb" /><Relationship Type="http://schemas.openxmlformats.org/officeDocument/2006/relationships/footer" Target="/word/footer1.xml" Id="Ref53cb5f0e764500" /></Relationships>
</file>