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a11df57af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HAGEBYEN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HAGEBYEN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497b4f3bf44a8"/>
      <w:footerReference xmlns:r="http://schemas.openxmlformats.org/officeDocument/2006/relationships" w:type="default" r:id="R321377fd4661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HAGEBYEN AS   ·   Org.nr 925 667 102   ·   c/o Christian Kaas, Fridtjof Nansens vei 5B   ·   0369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HAGEBYEN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497b4f3bf44a8" /><Relationship Type="http://schemas.openxmlformats.org/officeDocument/2006/relationships/footer" Target="/word/footer1.xml" Id="R321377fd4661426e" /></Relationships>
</file>