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26a0b9bab247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6c76fdf004cbc"/>
      <w:footerReference xmlns:r="http://schemas.openxmlformats.org/officeDocument/2006/relationships" w:type="default" r:id="Rbc3ada103cc149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AMIRA AS   ·   Org.nr 925 635 669   ·   Skedsmogata 58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6c76fdf004cbc" /><Relationship Type="http://schemas.openxmlformats.org/officeDocument/2006/relationships/footer" Target="/word/footer1.xml" Id="Rbc3ada103cc14932" /></Relationships>
</file>