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9eb1ba67964a0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FJORDOPTIKK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FJORDOPTIKK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5fce9290d694ed3"/>
      <w:footerReference xmlns:r="http://schemas.openxmlformats.org/officeDocument/2006/relationships" w:type="default" r:id="R4f730d4803bb47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FJORDOPTIKK AS   ·   Org.nr 925 631 132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FJORDOPTIKK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fce9290d694ed3" /><Relationship Type="http://schemas.openxmlformats.org/officeDocument/2006/relationships/footer" Target="/word/footer1.xml" Id="R4f730d4803bb477b" /></Relationships>
</file>