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27b3fbea047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MANSTAD-HULAAS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MANSTAD-HULAAS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288eb058c347fd"/>
      <w:footerReference xmlns:r="http://schemas.openxmlformats.org/officeDocument/2006/relationships" w:type="default" r:id="Rf3a6de9c6ed2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MANSTAD-HULAAS INVEST AS   ·   Org.nr 925 614 912   ·   Lindemans gate 6A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MANSTAD-HULAAS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88eb058c347fd" /><Relationship Type="http://schemas.openxmlformats.org/officeDocument/2006/relationships/footer" Target="/word/footer1.xml" Id="Rf3a6de9c6ed24a56" /></Relationships>
</file>