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2cc86badfa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BECH INVEST ALTA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BECH INVEST ALTA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b7f994771c405b"/>
      <w:footerReference xmlns:r="http://schemas.openxmlformats.org/officeDocument/2006/relationships" w:type="default" r:id="R5cabf0e463694d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BECH INVEST ALTA AS   ·   Org.nr 925 597 791   ·   Elvestrand 29   ·   9514 ALTA   ·   even@bechinvest.no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BECH INVEST ALTA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b7f994771c405b" /><Relationship Type="http://schemas.openxmlformats.org/officeDocument/2006/relationships/footer" Target="/word/footer1.xml" Id="R5cabf0e463694ddb" /></Relationships>
</file>