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1ae0e8018b49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1883336f84f6d"/>
      <w:footerReference xmlns:r="http://schemas.openxmlformats.org/officeDocument/2006/relationships" w:type="default" r:id="R55aab04a65be41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PARCON AS   ·   Org.nr 925 583 588   ·   c/o Øyvind Rønnevik, Asalvikvegen 4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1883336f84f6d" /><Relationship Type="http://schemas.openxmlformats.org/officeDocument/2006/relationships/footer" Target="/word/footer1.xml" Id="R55aab04a65be4103" /></Relationships>
</file>