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19ddb978eb45a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S. BJAANES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Storebø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Storebø,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S. BJAANES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f782f577a614ed1"/>
      <w:footerReference xmlns:r="http://schemas.openxmlformats.org/officeDocument/2006/relationships" w:type="default" r:id="Rddd184c11d664d9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S. BJAANES AS   ·   Org.nr 925 554 774   ·   Bjånesøya 34C   ·   5392 STOREBØ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S. BJAANES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f782f577a614ed1" /><Relationship Type="http://schemas.openxmlformats.org/officeDocument/2006/relationships/footer" Target="/word/footer1.xml" Id="Rddd184c11d664d91" /></Relationships>
</file>