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97a39c547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MERETHE 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MERETHE 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8b92ab6774704"/>
      <w:footerReference xmlns:r="http://schemas.openxmlformats.org/officeDocument/2006/relationships" w:type="default" r:id="Rf669d2e0491c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MERETHE SAND AS   ·   Org.nr 925 549 355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MERETHE 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8b92ab6774704" /><Relationship Type="http://schemas.openxmlformats.org/officeDocument/2006/relationships/footer" Target="/word/footer1.xml" Id="Rf669d2e0491c4c3b" /></Relationships>
</file>