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31374356e04c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TROPICAL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TROPICAL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2ccc7194664eb2"/>
      <w:footerReference xmlns:r="http://schemas.openxmlformats.org/officeDocument/2006/relationships" w:type="default" r:id="Re573dcfe818c47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TROPICAL TRADING AS   ·   Org.nr 925 542 865   ·   c/o Mikael Skar, Herregårdsveien 123B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TROPICAL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2ccc7194664eb2" /><Relationship Type="http://schemas.openxmlformats.org/officeDocument/2006/relationships/footer" Target="/word/footer1.xml" Id="Re573dcfe818c473a" /></Relationships>
</file>