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1797060cd841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AQURATIO AS</w:t>
      </w:r>
    </w:p>
    <w:sectPr>
      <w:headerReference xmlns:r="http://schemas.openxmlformats.org/officeDocument/2006/relationships" w:type="default" r:id="Re4a14d4184e4420c"/>
      <w:footerReference xmlns:r="http://schemas.openxmlformats.org/officeDocument/2006/relationships" w:type="default" r:id="Rd04f19977e994c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a14d4184e4420c" /><Relationship Type="http://schemas.openxmlformats.org/officeDocument/2006/relationships/footer" Target="/word/footer1.xml" Id="Rd04f19977e994c28" /></Relationships>
</file>