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2a65cb18144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AQURATIO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AQURATIO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AQURATIO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b78723ab745a4c97"/>
      <w:footerReference xmlns:r="http://schemas.openxmlformats.org/officeDocument/2006/relationships" w:type="default" r:id="R4ee54a7674de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8723ab745a4c97" /><Relationship Type="http://schemas.openxmlformats.org/officeDocument/2006/relationships/footer" Target="/word/footer1.xml" Id="R4ee54a7674de49f8" /></Relationships>
</file>