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e2b1d894a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b61e8743f46b2"/>
      <w:footerReference xmlns:r="http://schemas.openxmlformats.org/officeDocument/2006/relationships" w:type="default" r:id="R518e8c2d28ab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LOGISTICS AS   ·   Org.nr 925 440 299   ·   Fabrikkveien 35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b61e8743f46b2" /><Relationship Type="http://schemas.openxmlformats.org/officeDocument/2006/relationships/footer" Target="/word/footer1.xml" Id="R518e8c2d28ab4e71" /></Relationships>
</file>