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6fd097a58a45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ÅKERFALLSPRODUKTER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ÅKERFALLSPRODUKTER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8f4432d51f4a10"/>
      <w:footerReference xmlns:r="http://schemas.openxmlformats.org/officeDocument/2006/relationships" w:type="default" r:id="R658ec58dedc84d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ÅKERFALLSPRODUKTER AS   ·   Org.nr 925 428 752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ÅKERFALLSPRODUKTER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8f4432d51f4a10" /><Relationship Type="http://schemas.openxmlformats.org/officeDocument/2006/relationships/footer" Target="/word/footer1.xml" Id="R658ec58dedc84d66" /></Relationships>
</file>