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b00303ee046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MASE INVEST AS, org.nr 925 417 440,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be544d9ed2eb4087"/>
      <w:footerReference xmlns:r="http://schemas.openxmlformats.org/officeDocument/2006/relationships" w:type="default" r:id="R98fd943e820c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44d9ed2eb4087" /><Relationship Type="http://schemas.openxmlformats.org/officeDocument/2006/relationships/footer" Target="/word/footer1.xml" Id="R98fd943e820c4353" /></Relationships>
</file>