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ff563be51948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BASS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BASS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62cff7472842c9"/>
      <w:footerReference xmlns:r="http://schemas.openxmlformats.org/officeDocument/2006/relationships" w:type="default" r:id="Rc5dd3c79c00646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BASS GROUP AS   ·   Org.nr 925 385 158   ·   Vikingvegen 21   ·   3946 PORSGRUNN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BASS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62cff7472842c9" /><Relationship Type="http://schemas.openxmlformats.org/officeDocument/2006/relationships/footer" Target="/word/footer1.xml" Id="Rc5dd3c79c0064629" /></Relationships>
</file>