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d4065ccc9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e320c70274c61"/>
      <w:footerReference xmlns:r="http://schemas.openxmlformats.org/officeDocument/2006/relationships" w:type="default" r:id="Rbfb12cba9058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BYGG AS   ·   Org.nr 925 367 710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e320c70274c61" /><Relationship Type="http://schemas.openxmlformats.org/officeDocument/2006/relationships/footer" Target="/word/footer1.xml" Id="Rbfb12cba90584183" /></Relationships>
</file>