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6db02b600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OKHA AS</w:t>
      </w:r>
    </w:p>
    <w:sectPr>
      <w:headerReference xmlns:r="http://schemas.openxmlformats.org/officeDocument/2006/relationships" w:type="default" r:id="Rc8d22572b51d464e"/>
      <w:footerReference xmlns:r="http://schemas.openxmlformats.org/officeDocument/2006/relationships" w:type="default" r:id="R5eb9241d4199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OKHA AS   ·   Org.nr 925 348 783   ·   Hemsedalsvegen 2567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22572b51d464e" /><Relationship Type="http://schemas.openxmlformats.org/officeDocument/2006/relationships/footer" Target="/word/footer1.xml" Id="R5eb9241d4199448b" /></Relationships>
</file>