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c651029ec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c3deb43724905"/>
      <w:footerReference xmlns:r="http://schemas.openxmlformats.org/officeDocument/2006/relationships" w:type="default" r:id="R5098ee4808d9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WADO AS   ·   Org.nr 925 348 163   ·   Anne Maries vei 32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c3deb43724905" /><Relationship Type="http://schemas.openxmlformats.org/officeDocument/2006/relationships/footer" Target="/word/footer1.xml" Id="R5098ee4808d948f3" /></Relationships>
</file>