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7ba7c57c9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MUSICMERCH 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MUSICMERCH 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6fb9d674f49f4"/>
      <w:footerReference xmlns:r="http://schemas.openxmlformats.org/officeDocument/2006/relationships" w:type="default" r:id="R420d4d38b279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MUSICMERCH SHOP AS   ·   Org.nr 925 309 362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MUSICMERCH 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6fb9d674f49f4" /><Relationship Type="http://schemas.openxmlformats.org/officeDocument/2006/relationships/footer" Target="/word/footer1.xml" Id="R420d4d38b2794d18" /></Relationships>
</file>