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f49d78fea46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RØYDALEN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Arendal,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RØYDALEN HOLDING AS</w:t>
      </w:r>
    </w:p>
    <w:sectPr>
      <w:headerReference xmlns:r="http://schemas.openxmlformats.org/officeDocument/2006/relationships" w:type="default" r:id="R775aa2cd75354219"/>
      <w:footerReference xmlns:r="http://schemas.openxmlformats.org/officeDocument/2006/relationships" w:type="default" r:id="Rc2c780453f7c43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5aa2cd75354219" /><Relationship Type="http://schemas.openxmlformats.org/officeDocument/2006/relationships/footer" Target="/word/footer1.xml" Id="Rc2c780453f7c4374" /></Relationships>
</file>