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beb77fb72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CRESPO AS, org.nr 925 273 074,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fa5e22bed19545c7"/>
      <w:footerReference xmlns:r="http://schemas.openxmlformats.org/officeDocument/2006/relationships" w:type="default" r:id="Re021af409ebd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22bed19545c7" /><Relationship Type="http://schemas.openxmlformats.org/officeDocument/2006/relationships/footer" Target="/word/footer1.xml" Id="Re021af409ebd45ed" /></Relationships>
</file>