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38576a780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1a12cbe77422b"/>
      <w:footerReference xmlns:r="http://schemas.openxmlformats.org/officeDocument/2006/relationships" w:type="default" r:id="R16a645011174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1a12cbe77422b" /><Relationship Type="http://schemas.openxmlformats.org/officeDocument/2006/relationships/footer" Target="/word/footer1.xml" Id="R16a6450111744a2f" /></Relationships>
</file>