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b83191d68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966aae3b9448a"/>
      <w:footerReference xmlns:r="http://schemas.openxmlformats.org/officeDocument/2006/relationships" w:type="default" r:id="R4e102e363a36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STIANSTI AS   ·   Org.nr 925 262 285   ·   c/o Stian Røisland, Skipsbygger Hærems vei 19B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966aae3b9448a" /><Relationship Type="http://schemas.openxmlformats.org/officeDocument/2006/relationships/footer" Target="/word/footer1.xml" Id="R4e102e363a3649ff" /></Relationships>
</file>