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499f80e9e40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SPJELL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Hundvin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Hundvin,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SPJELL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646b609fd84a39"/>
      <w:footerReference xmlns:r="http://schemas.openxmlformats.org/officeDocument/2006/relationships" w:type="default" r:id="Rf66119b5b77f47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SPJELL AS   ·   Org.nr 925 255 254   ·   Fagervollen 10A   ·   5956 HUNDVIN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SPJELL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646b609fd84a39" /><Relationship Type="http://schemas.openxmlformats.org/officeDocument/2006/relationships/footer" Target="/word/footer1.xml" Id="Rf66119b5b77f4795" /></Relationships>
</file>