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ff1a9eb7e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ARCHER INTEGRATED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ARCHER INTEGRATED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4ae979d8645c7"/>
      <w:footerReference xmlns:r="http://schemas.openxmlformats.org/officeDocument/2006/relationships" w:type="default" r:id="Rf53deaaaccc0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ARCHER INTEGRATED SERVICES AS   ·   Org.nr 925 247 677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ARCHER INTEGRATED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4ae979d8645c7" /><Relationship Type="http://schemas.openxmlformats.org/officeDocument/2006/relationships/footer" Target="/word/footer1.xml" Id="Rf53deaaaccc041d7" /></Relationships>
</file>