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32f2bd6af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YNGVE HØISETH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YNGVE HØISETH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a2efb29654fe9"/>
      <w:footerReference xmlns:r="http://schemas.openxmlformats.org/officeDocument/2006/relationships" w:type="default" r:id="R174f5a8e611f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YNGVE HØISETH AS   ·   Org.nr 925 223 646   ·   c/o Yngve Høiseth, Hegermanns gate 16B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YNGVE HØISETH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a2efb29654fe9" /><Relationship Type="http://schemas.openxmlformats.org/officeDocument/2006/relationships/footer" Target="/word/footer1.xml" Id="R174f5a8e611f4248" /></Relationships>
</file>