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35854fcd542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L.B.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L.B.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a35c64c244dfd"/>
      <w:footerReference xmlns:r="http://schemas.openxmlformats.org/officeDocument/2006/relationships" w:type="default" r:id="R0f94be50508149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L.B. INVEST AS   ·   Org.nr 925 160 474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L.B.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a35c64c244dfd" /><Relationship Type="http://schemas.openxmlformats.org/officeDocument/2006/relationships/footer" Target="/word/footer1.xml" Id="R0f94be5050814959" /></Relationships>
</file>