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d5ce2b2f7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VOVI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VOVI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48c2c32374622"/>
      <w:footerReference xmlns:r="http://schemas.openxmlformats.org/officeDocument/2006/relationships" w:type="default" r:id="Rf1baa2226b80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VOVI CARE AS   ·   Org.nr 925 155 241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VOVI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48c2c32374622" /><Relationship Type="http://schemas.openxmlformats.org/officeDocument/2006/relationships/footer" Target="/word/footer1.xml" Id="Rf1baa2226b8046cd" /></Relationships>
</file>