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27993cea7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RØR &amp;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RØR &amp;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1ade4463741a3"/>
      <w:footerReference xmlns:r="http://schemas.openxmlformats.org/officeDocument/2006/relationships" w:type="default" r:id="R311d7bb3eb94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RØR &amp; KLIMA AS   ·   Org.nr 925 154 083   ·   Godøynesveien 61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RØR &amp;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1ade4463741a3" /><Relationship Type="http://schemas.openxmlformats.org/officeDocument/2006/relationships/footer" Target="/word/footer1.xml" Id="R311d7bb3eb94456b" /></Relationships>
</file>