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f97debce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 CAPITAL AS</w:t>
      </w:r>
    </w:p>
    <w:sectPr>
      <w:headerReference xmlns:r="http://schemas.openxmlformats.org/officeDocument/2006/relationships" w:type="default" r:id="R74ce35ffad014c96"/>
      <w:footerReference xmlns:r="http://schemas.openxmlformats.org/officeDocument/2006/relationships" w:type="default" r:id="R82b20d0d1dfa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35ffad014c96" /><Relationship Type="http://schemas.openxmlformats.org/officeDocument/2006/relationships/footer" Target="/word/footer1.xml" Id="R82b20d0d1dfa43a4" /></Relationships>
</file>