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bb94ca916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0828437ee408f"/>
      <w:footerReference xmlns:r="http://schemas.openxmlformats.org/officeDocument/2006/relationships" w:type="default" r:id="R5a8dc8b93fbb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HOLDING AS   ·   Org.nr 925 128 414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0828437ee408f" /><Relationship Type="http://schemas.openxmlformats.org/officeDocument/2006/relationships/footer" Target="/word/footer1.xml" Id="R5a8dc8b93fbb4294" /></Relationships>
</file>