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d1603ac60248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KOMPETANSE AS</w:t>
      </w:r>
    </w:p>
    <w:sectPr>
      <w:headerReference xmlns:r="http://schemas.openxmlformats.org/officeDocument/2006/relationships" w:type="default" r:id="R7ac07a91be5f4899"/>
      <w:footerReference xmlns:r="http://schemas.openxmlformats.org/officeDocument/2006/relationships" w:type="default" r:id="R80739107860b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KOMPETANSE AS   ·   Org.nr 925 107 492   ·   Ruseløkkveien 30   ·   0251 OSLO   ·   Tlf. 23 11 42 00   ·   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07a91be5f4899" /><Relationship Type="http://schemas.openxmlformats.org/officeDocument/2006/relationships/footer" Target="/word/footer1.xml" Id="R80739107860b484f" /></Relationships>
</file>